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04" w:rsidRDefault="003A7108" w:rsidP="003A7108">
      <w:pPr>
        <w:jc w:val="center"/>
        <w:rPr>
          <w:b/>
          <w:u w:val="single"/>
        </w:rPr>
      </w:pPr>
      <w:r w:rsidRPr="003A7108">
        <w:rPr>
          <w:b/>
          <w:u w:val="single"/>
        </w:rPr>
        <w:t>HL Further Exercises on Taxation</w:t>
      </w:r>
    </w:p>
    <w:p w:rsidR="003A7108" w:rsidRDefault="003A7108" w:rsidP="00015383">
      <w:pPr>
        <w:jc w:val="both"/>
        <w:rPr>
          <w:b/>
          <w:u w:val="single"/>
        </w:rPr>
      </w:pPr>
    </w:p>
    <w:p w:rsidR="003A7108" w:rsidRDefault="003A7108" w:rsidP="00015383">
      <w:pPr>
        <w:pStyle w:val="ListParagraph"/>
        <w:numPr>
          <w:ilvl w:val="0"/>
          <w:numId w:val="1"/>
        </w:numPr>
        <w:jc w:val="both"/>
      </w:pPr>
      <w:r>
        <w:t>The table below shows the income tax rates that apply to different ranges of earnings for workers in an economy.</w:t>
      </w:r>
    </w:p>
    <w:p w:rsidR="003A7108" w:rsidRDefault="003A7108" w:rsidP="00015383">
      <w:pPr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2070"/>
      </w:tblGrid>
      <w:tr w:rsidR="003A7108" w:rsidRPr="003A7108" w:rsidTr="003A7108">
        <w:trPr>
          <w:jc w:val="center"/>
        </w:trPr>
        <w:tc>
          <w:tcPr>
            <w:tcW w:w="1998" w:type="dxa"/>
          </w:tcPr>
          <w:p w:rsidR="003A7108" w:rsidRPr="003A7108" w:rsidRDefault="003A7108" w:rsidP="00015383">
            <w:pPr>
              <w:jc w:val="both"/>
              <w:rPr>
                <w:b/>
              </w:rPr>
            </w:pPr>
            <w:r w:rsidRPr="003A7108">
              <w:rPr>
                <w:b/>
              </w:rPr>
              <w:t>Income ($)</w:t>
            </w:r>
          </w:p>
        </w:tc>
        <w:tc>
          <w:tcPr>
            <w:tcW w:w="2070" w:type="dxa"/>
          </w:tcPr>
          <w:p w:rsidR="003A7108" w:rsidRPr="003A7108" w:rsidRDefault="003A7108" w:rsidP="00015383">
            <w:pPr>
              <w:jc w:val="both"/>
              <w:rPr>
                <w:b/>
              </w:rPr>
            </w:pPr>
            <w:r w:rsidRPr="003A7108">
              <w:rPr>
                <w:b/>
              </w:rPr>
              <w:t>%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3A7108" w:rsidP="00015383">
            <w:pPr>
              <w:jc w:val="both"/>
            </w:pPr>
            <w:r>
              <w:t>0 – 5,000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0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3A7108" w:rsidP="00015383">
            <w:pPr>
              <w:jc w:val="both"/>
            </w:pPr>
            <w:r>
              <w:t>5001 – 20,000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20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3A7108" w:rsidP="00015383">
            <w:pPr>
              <w:jc w:val="both"/>
            </w:pPr>
            <w:r>
              <w:t>20,001 – 40,000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40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3A7108" w:rsidP="00015383">
            <w:pPr>
              <w:jc w:val="both"/>
            </w:pPr>
            <w:r>
              <w:t>40,000 +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50</w:t>
            </w:r>
          </w:p>
        </w:tc>
      </w:tr>
    </w:tbl>
    <w:p w:rsidR="003A7108" w:rsidRDefault="003A7108" w:rsidP="00015383">
      <w:pPr>
        <w:jc w:val="both"/>
      </w:pPr>
      <w:bookmarkStart w:id="0" w:name="_GoBack"/>
      <w:bookmarkEnd w:id="0"/>
    </w:p>
    <w:p w:rsidR="003A7108" w:rsidRDefault="003A7108" w:rsidP="00015383">
      <w:pPr>
        <w:pStyle w:val="ListParagraph"/>
        <w:numPr>
          <w:ilvl w:val="0"/>
          <w:numId w:val="2"/>
        </w:numPr>
        <w:jc w:val="both"/>
      </w:pPr>
      <w:r>
        <w:t>Individual A earns $15,000 per year</w:t>
      </w:r>
    </w:p>
    <w:p w:rsidR="003A7108" w:rsidRDefault="003A7108" w:rsidP="00015383">
      <w:pPr>
        <w:pStyle w:val="ListParagraph"/>
        <w:numPr>
          <w:ilvl w:val="0"/>
          <w:numId w:val="2"/>
        </w:numPr>
        <w:jc w:val="both"/>
      </w:pPr>
      <w:r>
        <w:t>Individual B earns $38,000 per year</w:t>
      </w:r>
    </w:p>
    <w:p w:rsidR="003A7108" w:rsidRDefault="003A7108" w:rsidP="00015383">
      <w:pPr>
        <w:pStyle w:val="ListParagraph"/>
        <w:numPr>
          <w:ilvl w:val="0"/>
          <w:numId w:val="2"/>
        </w:numPr>
        <w:jc w:val="both"/>
      </w:pPr>
      <w:r>
        <w:t>Individual C earns $90,000 per year</w:t>
      </w:r>
    </w:p>
    <w:p w:rsidR="003A7108" w:rsidRDefault="003A7108" w:rsidP="00015383">
      <w:pPr>
        <w:jc w:val="both"/>
      </w:pPr>
    </w:p>
    <w:p w:rsidR="003A7108" w:rsidRDefault="003A7108" w:rsidP="00015383">
      <w:pPr>
        <w:pStyle w:val="ListParagraph"/>
        <w:numPr>
          <w:ilvl w:val="0"/>
          <w:numId w:val="3"/>
        </w:numPr>
        <w:jc w:val="both"/>
      </w:pPr>
      <w:r>
        <w:t>Calculate the average tax rate (total tax paid/income x 100%) for each of the three individuals</w:t>
      </w: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3A7108" w:rsidRDefault="003A7108" w:rsidP="00015383">
      <w:pPr>
        <w:pStyle w:val="ListParagraph"/>
        <w:jc w:val="both"/>
      </w:pPr>
    </w:p>
    <w:p w:rsidR="003A7108" w:rsidRDefault="003A7108" w:rsidP="00015383">
      <w:pPr>
        <w:pStyle w:val="ListParagraph"/>
        <w:numPr>
          <w:ilvl w:val="0"/>
          <w:numId w:val="3"/>
        </w:numPr>
        <w:jc w:val="both"/>
      </w:pPr>
      <w:r>
        <w:t>If individual B receives an increase in earnings from $38,000 to $48,000, what will be the marginal tax rate?</w:t>
      </w:r>
    </w:p>
    <w:p w:rsidR="003A7108" w:rsidRDefault="003A7108" w:rsidP="00015383">
      <w:pPr>
        <w:jc w:val="both"/>
      </w:pPr>
    </w:p>
    <w:p w:rsidR="003A7108" w:rsidRDefault="003A7108" w:rsidP="00015383">
      <w:pPr>
        <w:jc w:val="both"/>
        <w:rPr>
          <w:b/>
        </w:rPr>
      </w:pPr>
      <w:r w:rsidRPr="003A7108">
        <w:rPr>
          <w:b/>
        </w:rPr>
        <w:t>Marginal tax rate = change in total tax paid/change in income x 100%</w:t>
      </w:r>
    </w:p>
    <w:p w:rsidR="003A7108" w:rsidRDefault="003A7108" w:rsidP="00015383">
      <w:pPr>
        <w:jc w:val="both"/>
        <w:rPr>
          <w:b/>
        </w:rPr>
      </w:pPr>
    </w:p>
    <w:p w:rsidR="003A7108" w:rsidRDefault="003A7108" w:rsidP="00015383">
      <w:pPr>
        <w:jc w:val="both"/>
        <w:rPr>
          <w:b/>
        </w:rPr>
      </w:pPr>
    </w:p>
    <w:p w:rsidR="003A7108" w:rsidRDefault="003A7108" w:rsidP="00015383">
      <w:pPr>
        <w:jc w:val="both"/>
        <w:rPr>
          <w:b/>
        </w:rPr>
      </w:pPr>
    </w:p>
    <w:p w:rsidR="00015383" w:rsidRDefault="00015383" w:rsidP="00015383">
      <w:pPr>
        <w:jc w:val="both"/>
        <w:rPr>
          <w:b/>
        </w:rPr>
      </w:pPr>
    </w:p>
    <w:p w:rsidR="003A7108" w:rsidRDefault="003A7108" w:rsidP="00015383">
      <w:pPr>
        <w:jc w:val="both"/>
        <w:rPr>
          <w:b/>
        </w:rPr>
      </w:pPr>
    </w:p>
    <w:p w:rsidR="003A7108" w:rsidRDefault="003A7108" w:rsidP="00015383">
      <w:pPr>
        <w:jc w:val="both"/>
        <w:rPr>
          <w:b/>
        </w:rPr>
      </w:pPr>
    </w:p>
    <w:p w:rsidR="003A7108" w:rsidRDefault="003A7108" w:rsidP="00015383">
      <w:pPr>
        <w:pStyle w:val="ListParagraph"/>
        <w:numPr>
          <w:ilvl w:val="0"/>
          <w:numId w:val="1"/>
        </w:numPr>
        <w:jc w:val="both"/>
      </w:pPr>
      <w:r>
        <w:lastRenderedPageBreak/>
        <w:t>The table below shows the income tax ‘brackets’ that apply to different ranges of earnings in an economy.</w:t>
      </w:r>
    </w:p>
    <w:p w:rsidR="003A7108" w:rsidRDefault="003A7108" w:rsidP="00015383">
      <w:pPr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2070"/>
      </w:tblGrid>
      <w:tr w:rsidR="003A7108" w:rsidRPr="003A7108" w:rsidTr="003A7108">
        <w:trPr>
          <w:jc w:val="center"/>
        </w:trPr>
        <w:tc>
          <w:tcPr>
            <w:tcW w:w="1998" w:type="dxa"/>
          </w:tcPr>
          <w:p w:rsidR="003A7108" w:rsidRPr="003A7108" w:rsidRDefault="003A7108" w:rsidP="00015383">
            <w:pPr>
              <w:jc w:val="both"/>
              <w:rPr>
                <w:b/>
              </w:rPr>
            </w:pPr>
            <w:r w:rsidRPr="003A7108">
              <w:rPr>
                <w:b/>
              </w:rPr>
              <w:t>Income ($)</w:t>
            </w:r>
          </w:p>
        </w:tc>
        <w:tc>
          <w:tcPr>
            <w:tcW w:w="2070" w:type="dxa"/>
          </w:tcPr>
          <w:p w:rsidR="003A7108" w:rsidRPr="003A7108" w:rsidRDefault="003A7108" w:rsidP="00015383">
            <w:pPr>
              <w:jc w:val="both"/>
              <w:rPr>
                <w:b/>
              </w:rPr>
            </w:pPr>
            <w:r w:rsidRPr="003A7108">
              <w:rPr>
                <w:b/>
              </w:rPr>
              <w:t>%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3A7108" w:rsidP="00015383">
            <w:pPr>
              <w:jc w:val="both"/>
            </w:pPr>
            <w:r>
              <w:t>0 – 10,000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0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3A7108" w:rsidP="00015383">
            <w:pPr>
              <w:jc w:val="both"/>
            </w:pPr>
            <w:r>
              <w:t>10,001 – 30,000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15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015383" w:rsidP="00015383">
            <w:pPr>
              <w:jc w:val="both"/>
            </w:pPr>
            <w:r>
              <w:t>30,001 – 5</w:t>
            </w:r>
            <w:r w:rsidR="003A7108">
              <w:t>0,000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25</w:t>
            </w:r>
          </w:p>
        </w:tc>
      </w:tr>
      <w:tr w:rsidR="003A7108" w:rsidTr="003A7108">
        <w:trPr>
          <w:jc w:val="center"/>
        </w:trPr>
        <w:tc>
          <w:tcPr>
            <w:tcW w:w="1998" w:type="dxa"/>
          </w:tcPr>
          <w:p w:rsidR="003A7108" w:rsidRDefault="00015383" w:rsidP="00015383">
            <w:pPr>
              <w:jc w:val="both"/>
            </w:pPr>
            <w:r>
              <w:t>5</w:t>
            </w:r>
            <w:r w:rsidR="003A7108">
              <w:t>0,000 +</w:t>
            </w:r>
          </w:p>
        </w:tc>
        <w:tc>
          <w:tcPr>
            <w:tcW w:w="2070" w:type="dxa"/>
          </w:tcPr>
          <w:p w:rsidR="003A7108" w:rsidRDefault="003A7108" w:rsidP="00015383">
            <w:pPr>
              <w:jc w:val="both"/>
            </w:pPr>
            <w:r>
              <w:t>50</w:t>
            </w:r>
          </w:p>
        </w:tc>
      </w:tr>
    </w:tbl>
    <w:p w:rsidR="003A7108" w:rsidRDefault="003A7108" w:rsidP="00015383">
      <w:pPr>
        <w:jc w:val="both"/>
      </w:pPr>
    </w:p>
    <w:p w:rsidR="003A7108" w:rsidRDefault="003A7108" w:rsidP="00015383">
      <w:pPr>
        <w:jc w:val="both"/>
      </w:pPr>
      <w:r>
        <w:t>The rate of indirect taxes on consumption (VAT) is 20%</w:t>
      </w:r>
    </w:p>
    <w:p w:rsidR="003A7108" w:rsidRDefault="003A7108" w:rsidP="00015383">
      <w:pPr>
        <w:jc w:val="both"/>
      </w:pPr>
    </w:p>
    <w:p w:rsidR="003A7108" w:rsidRDefault="003A7108" w:rsidP="00015383">
      <w:pPr>
        <w:pStyle w:val="ListParagraph"/>
        <w:numPr>
          <w:ilvl w:val="0"/>
          <w:numId w:val="2"/>
        </w:numPr>
        <w:jc w:val="both"/>
      </w:pPr>
      <w:r>
        <w:t xml:space="preserve">Individual A earns $20,000 per year and spends $14,000 on goods and services </w:t>
      </w:r>
    </w:p>
    <w:p w:rsidR="003A7108" w:rsidRDefault="00015383" w:rsidP="00015383">
      <w:pPr>
        <w:pStyle w:val="ListParagraph"/>
        <w:numPr>
          <w:ilvl w:val="0"/>
          <w:numId w:val="2"/>
        </w:numPr>
        <w:jc w:val="both"/>
      </w:pPr>
      <w:r>
        <w:t>Individual B earns $45</w:t>
      </w:r>
      <w:r w:rsidR="003A7108">
        <w:t>,000 per year</w:t>
      </w:r>
      <w:r>
        <w:t xml:space="preserve"> and spends $30,000 on goods and services</w:t>
      </w:r>
    </w:p>
    <w:p w:rsidR="003A7108" w:rsidRDefault="00015383" w:rsidP="00015383">
      <w:pPr>
        <w:pStyle w:val="ListParagraph"/>
        <w:numPr>
          <w:ilvl w:val="0"/>
          <w:numId w:val="2"/>
        </w:numPr>
        <w:jc w:val="both"/>
      </w:pPr>
      <w:r>
        <w:t>Individual C earns $12</w:t>
      </w:r>
      <w:r w:rsidR="003A7108">
        <w:t>0,000 per year</w:t>
      </w:r>
      <w:r>
        <w:t xml:space="preserve"> and spends $80,000 on goods and services</w:t>
      </w:r>
    </w:p>
    <w:p w:rsidR="003A7108" w:rsidRDefault="003A7108" w:rsidP="00015383">
      <w:pPr>
        <w:jc w:val="both"/>
      </w:pPr>
    </w:p>
    <w:p w:rsidR="00015383" w:rsidRDefault="00015383" w:rsidP="00015383">
      <w:pPr>
        <w:pStyle w:val="ListParagraph"/>
        <w:numPr>
          <w:ilvl w:val="0"/>
          <w:numId w:val="4"/>
        </w:numPr>
        <w:jc w:val="both"/>
      </w:pPr>
      <w:r>
        <w:t>Distinguish between direct and indirect taxes</w:t>
      </w: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3A7108" w:rsidRDefault="003A7108" w:rsidP="00015383">
      <w:pPr>
        <w:pStyle w:val="ListParagraph"/>
        <w:numPr>
          <w:ilvl w:val="0"/>
          <w:numId w:val="4"/>
        </w:numPr>
        <w:jc w:val="both"/>
      </w:pPr>
      <w:r>
        <w:t>Calculate the average</w:t>
      </w:r>
      <w:r w:rsidR="00015383">
        <w:t xml:space="preserve"> direct</w:t>
      </w:r>
      <w:r>
        <w:t xml:space="preserve"> tax rate </w:t>
      </w:r>
      <w:r w:rsidR="00015383">
        <w:t>paid (direct tax paid/income x 100%) by</w:t>
      </w:r>
      <w:r>
        <w:t xml:space="preserve"> each of the three individuals</w:t>
      </w:r>
    </w:p>
    <w:p w:rsidR="003A7108" w:rsidRDefault="003A7108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jc w:val="both"/>
      </w:pPr>
    </w:p>
    <w:p w:rsidR="00015383" w:rsidRDefault="00015383" w:rsidP="00015383">
      <w:pPr>
        <w:pStyle w:val="ListParagraph"/>
        <w:numPr>
          <w:ilvl w:val="0"/>
          <w:numId w:val="4"/>
        </w:numPr>
        <w:jc w:val="both"/>
      </w:pPr>
      <w:r>
        <w:t xml:space="preserve">Calculate the average </w:t>
      </w:r>
      <w:r>
        <w:t>in</w:t>
      </w:r>
      <w:r>
        <w:t>direct tax rate paid</w:t>
      </w:r>
      <w:r>
        <w:t xml:space="preserve">  (indirect tax paid/income x 100%) by</w:t>
      </w:r>
      <w:r>
        <w:t xml:space="preserve"> each of the three individuals</w:t>
      </w: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jc w:val="both"/>
      </w:pPr>
    </w:p>
    <w:p w:rsidR="00015383" w:rsidRDefault="00015383" w:rsidP="00015383">
      <w:pPr>
        <w:pStyle w:val="ListParagraph"/>
        <w:numPr>
          <w:ilvl w:val="0"/>
          <w:numId w:val="4"/>
        </w:numPr>
        <w:jc w:val="both"/>
      </w:pPr>
      <w:r>
        <w:t>Calculate the average rate of total tax (direct + indirect) paid by each of the individuals.</w:t>
      </w:r>
    </w:p>
    <w:p w:rsidR="003A7108" w:rsidRPr="003A7108" w:rsidRDefault="003A7108" w:rsidP="003A7108">
      <w:pPr>
        <w:rPr>
          <w:b/>
        </w:rPr>
      </w:pPr>
    </w:p>
    <w:sectPr w:rsidR="003A7108" w:rsidRPr="003A710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4236"/>
    <w:multiLevelType w:val="hybridMultilevel"/>
    <w:tmpl w:val="CBE0D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F1153"/>
    <w:multiLevelType w:val="hybridMultilevel"/>
    <w:tmpl w:val="B2D0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D6850"/>
    <w:multiLevelType w:val="hybridMultilevel"/>
    <w:tmpl w:val="2B803F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C34A7"/>
    <w:multiLevelType w:val="hybridMultilevel"/>
    <w:tmpl w:val="59AA5B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08"/>
    <w:rsid w:val="00015383"/>
    <w:rsid w:val="003A7108"/>
    <w:rsid w:val="004817EA"/>
    <w:rsid w:val="008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108"/>
    <w:pPr>
      <w:ind w:left="720"/>
      <w:contextualSpacing/>
    </w:pPr>
  </w:style>
  <w:style w:type="table" w:styleId="TableGrid">
    <w:name w:val="Table Grid"/>
    <w:basedOn w:val="TableNormal"/>
    <w:uiPriority w:val="59"/>
    <w:rsid w:val="003A7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108"/>
    <w:pPr>
      <w:ind w:left="720"/>
      <w:contextualSpacing/>
    </w:pPr>
  </w:style>
  <w:style w:type="table" w:styleId="TableGrid">
    <w:name w:val="Table Grid"/>
    <w:basedOn w:val="TableNormal"/>
    <w:uiPriority w:val="59"/>
    <w:rsid w:val="003A7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222</Words>
  <Characters>1272</Characters>
  <Application>Microsoft Macintosh Word</Application>
  <DocSecurity>0</DocSecurity>
  <Lines>10</Lines>
  <Paragraphs>2</Paragraphs>
  <ScaleCrop>false</ScaleCrop>
  <Company>DCS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cp:lastPrinted>2012-08-30T01:52:00Z</cp:lastPrinted>
  <dcterms:created xsi:type="dcterms:W3CDTF">2012-08-30T01:33:00Z</dcterms:created>
  <dcterms:modified xsi:type="dcterms:W3CDTF">2012-08-30T01:52:00Z</dcterms:modified>
</cp:coreProperties>
</file>